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15"/>
      </w:tblGrid>
      <w:tr w:rsidR="00EC4968" w14:paraId="27CF9C1B" w14:textId="77777777" w:rsidTr="0040496F">
        <w:tc>
          <w:tcPr>
            <w:tcW w:w="10915" w:type="dxa"/>
            <w:tcBorders>
              <w:top w:val="single" w:sz="36" w:space="0" w:color="808080"/>
              <w:left w:val="nil"/>
              <w:bottom w:val="single" w:sz="36" w:space="0" w:color="808080"/>
              <w:right w:val="nil"/>
            </w:tcBorders>
          </w:tcPr>
          <w:p w14:paraId="7B68774B" w14:textId="77777777" w:rsidR="00D52CBE" w:rsidRPr="00876C57" w:rsidRDefault="00000000" w:rsidP="00B64A86">
            <w:pPr>
              <w:spacing w:after="0"/>
              <w:jc w:val="center"/>
              <w:rPr>
                <w:rFonts w:ascii="Tahoma" w:hAnsi="Tahoma" w:cs="Tahoma"/>
                <w:b/>
                <w:color w:val="0D0D0D"/>
                <w:sz w:val="32"/>
                <w:szCs w:val="32"/>
              </w:rPr>
            </w:pPr>
            <w:bookmarkStart w:id="0" w:name="NazivDokumenta"/>
            <w:proofErr w:type="spellStart"/>
            <w:r w:rsidRPr="00876C57">
              <w:rPr>
                <w:rFonts w:ascii="Tahoma" w:hAnsi="Tahoma" w:cs="Tahoma"/>
                <w:b/>
                <w:color w:val="0D0D0D"/>
                <w:sz w:val="32"/>
                <w:szCs w:val="32"/>
              </w:rPr>
              <w:t>Scintigrafija</w:t>
            </w:r>
            <w:proofErr w:type="spellEnd"/>
            <w:r w:rsidRPr="00876C57">
              <w:rPr>
                <w:rFonts w:ascii="Tahoma" w:hAnsi="Tahoma" w:cs="Tahoma"/>
                <w:b/>
                <w:color w:val="0D0D0D"/>
                <w:sz w:val="32"/>
                <w:szCs w:val="32"/>
              </w:rPr>
              <w:t xml:space="preserve"> z označenimi levkociti</w:t>
            </w:r>
            <w:bookmarkEnd w:id="0"/>
          </w:p>
          <w:p w14:paraId="71B57081" w14:textId="77777777" w:rsidR="003215AE" w:rsidRDefault="003215AE" w:rsidP="00B64A86">
            <w:pPr>
              <w:pStyle w:val="Navadensplet"/>
              <w:spacing w:before="0" w:beforeAutospacing="0" w:after="0"/>
              <w:rPr>
                <w:rFonts w:ascii="Arial" w:hAnsi="Arial" w:cs="Arial"/>
              </w:rPr>
            </w:pPr>
          </w:p>
          <w:p w14:paraId="58A9F33B" w14:textId="77777777" w:rsidR="00725763" w:rsidRDefault="00000000" w:rsidP="00B64A86">
            <w:pPr>
              <w:pStyle w:val="Navadensplet"/>
              <w:spacing w:before="0" w:beforeAutospacing="0" w:after="0"/>
              <w:rPr>
                <w:rFonts w:ascii="Arial" w:hAnsi="Arial" w:cs="Arial"/>
              </w:rPr>
            </w:pPr>
            <w:r w:rsidRPr="00725763">
              <w:rPr>
                <w:rFonts w:ascii="Arial" w:hAnsi="Arial" w:cs="Arial"/>
              </w:rPr>
              <w:t xml:space="preserve">Spoštovani! </w:t>
            </w:r>
          </w:p>
          <w:p w14:paraId="0AE50DB5" w14:textId="77777777" w:rsidR="00B64A86" w:rsidRPr="00725763" w:rsidRDefault="00B64A86" w:rsidP="00B64A86">
            <w:pPr>
              <w:pStyle w:val="Navadensplet"/>
              <w:spacing w:before="0" w:beforeAutospacing="0" w:after="0"/>
            </w:pPr>
          </w:p>
          <w:p w14:paraId="104B821E" w14:textId="77777777" w:rsidR="00B64A86" w:rsidRPr="00B64A86" w:rsidRDefault="00000000" w:rsidP="00B64A86">
            <w:pPr>
              <w:pStyle w:val="Navadensplet"/>
              <w:spacing w:before="0" w:beforeAutospacing="0" w:after="0"/>
              <w:jc w:val="both"/>
              <w:rPr>
                <w:rFonts w:ascii="Arial" w:hAnsi="Arial" w:cs="Arial"/>
              </w:rPr>
            </w:pPr>
            <w:r w:rsidRPr="00B64A86">
              <w:rPr>
                <w:rFonts w:ascii="Arial" w:hAnsi="Arial" w:cs="Arial"/>
              </w:rPr>
              <w:t xml:space="preserve">Naročeni ste na preiskavo: </w:t>
            </w:r>
            <w:proofErr w:type="spellStart"/>
            <w:r w:rsidRPr="00B64A86">
              <w:rPr>
                <w:rFonts w:ascii="Arial" w:hAnsi="Arial" w:cs="Arial"/>
                <w:b/>
                <w:bCs/>
              </w:rPr>
              <w:t>scintigrafija</w:t>
            </w:r>
            <w:proofErr w:type="spellEnd"/>
            <w:r w:rsidRPr="00B64A86">
              <w:rPr>
                <w:rFonts w:ascii="Arial" w:hAnsi="Arial" w:cs="Arial"/>
                <w:b/>
                <w:bCs/>
              </w:rPr>
              <w:t xml:space="preserve"> z označenimi levkociti</w:t>
            </w:r>
            <w:r w:rsidRPr="00B64A86">
              <w:rPr>
                <w:rFonts w:ascii="Arial" w:hAnsi="Arial" w:cs="Arial"/>
              </w:rPr>
              <w:t xml:space="preserve">. </w:t>
            </w:r>
          </w:p>
          <w:p w14:paraId="3BCB7691" w14:textId="77777777" w:rsidR="00B64A86" w:rsidRPr="00B64A86" w:rsidRDefault="00B64A86" w:rsidP="00B64A86">
            <w:pPr>
              <w:pStyle w:val="Navadensplet"/>
              <w:spacing w:before="0" w:beforeAutospacing="0" w:after="0"/>
              <w:jc w:val="both"/>
              <w:rPr>
                <w:rFonts w:ascii="Arial" w:hAnsi="Arial" w:cs="Arial"/>
              </w:rPr>
            </w:pPr>
          </w:p>
          <w:p w14:paraId="07905EF6" w14:textId="77777777" w:rsidR="00B64A86" w:rsidRPr="00B64A86" w:rsidRDefault="00000000" w:rsidP="00B64A86">
            <w:pPr>
              <w:pStyle w:val="Navadensplet"/>
              <w:spacing w:before="0" w:beforeAutospacing="0" w:after="0"/>
              <w:jc w:val="both"/>
              <w:rPr>
                <w:rFonts w:ascii="Arial" w:hAnsi="Arial" w:cs="Arial"/>
                <w:b/>
                <w:bCs/>
              </w:rPr>
            </w:pPr>
            <w:r w:rsidRPr="00B64A86">
              <w:rPr>
                <w:rFonts w:ascii="Arial" w:hAnsi="Arial" w:cs="Arial"/>
                <w:b/>
                <w:bCs/>
              </w:rPr>
              <w:t>NAMEN</w:t>
            </w:r>
          </w:p>
          <w:p w14:paraId="4897C561" w14:textId="77777777" w:rsidR="00B64A86" w:rsidRPr="00B64A86" w:rsidRDefault="00000000" w:rsidP="00B64A86">
            <w:pPr>
              <w:pStyle w:val="Navadensplet"/>
              <w:spacing w:before="0" w:beforeAutospacing="0" w:after="0"/>
              <w:jc w:val="both"/>
              <w:rPr>
                <w:rFonts w:ascii="Arial" w:hAnsi="Arial" w:cs="Arial"/>
              </w:rPr>
            </w:pPr>
            <w:r w:rsidRPr="00B64A86">
              <w:rPr>
                <w:rFonts w:ascii="Arial" w:hAnsi="Arial" w:cs="Arial"/>
              </w:rPr>
              <w:t>Namen preiskave je odkriti vnetna žarišča v telesu.</w:t>
            </w:r>
          </w:p>
          <w:p w14:paraId="017BF50E" w14:textId="77777777" w:rsidR="00B64A86" w:rsidRPr="00B64A86" w:rsidRDefault="00B64A86" w:rsidP="00B64A86">
            <w:pPr>
              <w:pStyle w:val="Navadensplet"/>
              <w:spacing w:before="0" w:beforeAutospacing="0" w:after="0"/>
              <w:jc w:val="both"/>
              <w:rPr>
                <w:rFonts w:ascii="Arial" w:hAnsi="Arial" w:cs="Arial"/>
              </w:rPr>
            </w:pPr>
          </w:p>
          <w:p w14:paraId="0B74D342" w14:textId="77777777" w:rsidR="00B64A86" w:rsidRPr="00B64A86" w:rsidRDefault="00000000" w:rsidP="00B64A86">
            <w:pPr>
              <w:pStyle w:val="Navadensplet"/>
              <w:spacing w:before="0" w:beforeAutospacing="0" w:after="0"/>
              <w:jc w:val="both"/>
              <w:rPr>
                <w:rFonts w:ascii="Arial" w:hAnsi="Arial" w:cs="Arial"/>
                <w:b/>
                <w:bCs/>
              </w:rPr>
            </w:pPr>
            <w:r w:rsidRPr="00B64A86">
              <w:rPr>
                <w:rFonts w:ascii="Arial" w:hAnsi="Arial" w:cs="Arial"/>
                <w:b/>
                <w:bCs/>
              </w:rPr>
              <w:t>PRIPRAVA</w:t>
            </w:r>
          </w:p>
          <w:p w14:paraId="1BD95529" w14:textId="77777777" w:rsidR="00B64A86" w:rsidRPr="00B64A86" w:rsidRDefault="00000000" w:rsidP="00B64A86">
            <w:pPr>
              <w:pStyle w:val="Navadensplet"/>
              <w:spacing w:before="0" w:beforeAutospacing="0" w:after="0"/>
              <w:jc w:val="both"/>
              <w:rPr>
                <w:rFonts w:ascii="Arial" w:hAnsi="Arial" w:cs="Arial"/>
                <w:b/>
                <w:bCs/>
              </w:rPr>
            </w:pPr>
            <w:r w:rsidRPr="00B64A86">
              <w:rPr>
                <w:rFonts w:ascii="Arial" w:hAnsi="Arial" w:cs="Arial"/>
                <w:b/>
                <w:bCs/>
              </w:rPr>
              <w:t>Na dan preiskave lahko normalno jeste, pijete in vzamete zdravila.</w:t>
            </w:r>
          </w:p>
          <w:p w14:paraId="7BA4BE20" w14:textId="77777777" w:rsidR="00B64A86" w:rsidRPr="00B64A86" w:rsidRDefault="00000000" w:rsidP="00B64A86">
            <w:pPr>
              <w:pStyle w:val="Navadensplet"/>
              <w:spacing w:before="0" w:beforeAutospacing="0" w:after="0"/>
              <w:jc w:val="both"/>
              <w:rPr>
                <w:rFonts w:ascii="Arial" w:hAnsi="Arial" w:cs="Arial"/>
              </w:rPr>
            </w:pPr>
            <w:r w:rsidRPr="00B64A86">
              <w:rPr>
                <w:rFonts w:ascii="Arial" w:hAnsi="Arial" w:cs="Arial"/>
              </w:rPr>
              <w:t xml:space="preserve">S seboj prinesite izvide že opravljenih pregledov in preiskav (izvide specialističnih pregledov, npr. ortopedskih, kirurških, internističnih, ipd.; izvide že opravljenih laboratorijskih in diagnostičnih preiskav, npr.: ultrazvočnih (UZ), rentgenskih, računalniške tomografije (CT), magnetne resonance (MR), pozitronske emisijske tomografije (PET/CT),…). Prosimo, da imate s seboj izvide morebitnih poprej opravljenih </w:t>
            </w:r>
            <w:proofErr w:type="spellStart"/>
            <w:r w:rsidRPr="00B64A86">
              <w:rPr>
                <w:rFonts w:ascii="Arial" w:hAnsi="Arial" w:cs="Arial"/>
              </w:rPr>
              <w:t>scintigrafij</w:t>
            </w:r>
            <w:proofErr w:type="spellEnd"/>
            <w:r w:rsidRPr="00B64A86">
              <w:rPr>
                <w:rFonts w:ascii="Arial" w:hAnsi="Arial" w:cs="Arial"/>
              </w:rPr>
              <w:t xml:space="preserve"> z označenimi levkociti oz. </w:t>
            </w:r>
            <w:proofErr w:type="spellStart"/>
            <w:r w:rsidRPr="00B64A86">
              <w:rPr>
                <w:rFonts w:ascii="Arial" w:hAnsi="Arial" w:cs="Arial"/>
              </w:rPr>
              <w:t>antigranulocitnimi</w:t>
            </w:r>
            <w:proofErr w:type="spellEnd"/>
            <w:r w:rsidRPr="00B64A86">
              <w:rPr>
                <w:rFonts w:ascii="Arial" w:hAnsi="Arial" w:cs="Arial"/>
              </w:rPr>
              <w:t xml:space="preserve"> protitelesi.</w:t>
            </w:r>
          </w:p>
          <w:p w14:paraId="7A1ECAF8" w14:textId="77777777" w:rsidR="00B64A86" w:rsidRPr="00B64A86" w:rsidRDefault="00B64A86" w:rsidP="00B64A86">
            <w:pPr>
              <w:pStyle w:val="Navadensplet"/>
              <w:spacing w:before="0" w:beforeAutospacing="0" w:after="0"/>
              <w:jc w:val="both"/>
              <w:rPr>
                <w:rFonts w:ascii="Arial" w:hAnsi="Arial" w:cs="Arial"/>
              </w:rPr>
            </w:pPr>
          </w:p>
          <w:p w14:paraId="0A5D7F90" w14:textId="77777777" w:rsidR="00B64A86" w:rsidRPr="00B64A86" w:rsidRDefault="00000000" w:rsidP="00B64A86">
            <w:pPr>
              <w:pStyle w:val="Navadensplet"/>
              <w:spacing w:before="0" w:beforeAutospacing="0" w:after="0"/>
              <w:jc w:val="both"/>
              <w:rPr>
                <w:rFonts w:ascii="Arial" w:hAnsi="Arial" w:cs="Arial"/>
                <w:b/>
                <w:bCs/>
              </w:rPr>
            </w:pPr>
            <w:r w:rsidRPr="00B64A86">
              <w:rPr>
                <w:rFonts w:ascii="Arial" w:hAnsi="Arial" w:cs="Arial"/>
                <w:b/>
                <w:bCs/>
              </w:rPr>
              <w:t>POTEK PREISKAVE</w:t>
            </w:r>
          </w:p>
          <w:p w14:paraId="3FF36758" w14:textId="77777777" w:rsidR="00B64A86" w:rsidRPr="00B64A86" w:rsidRDefault="00000000" w:rsidP="00B64A86">
            <w:pPr>
              <w:pStyle w:val="Navadensplet"/>
              <w:spacing w:before="0" w:beforeAutospacing="0" w:after="0"/>
              <w:jc w:val="both"/>
              <w:rPr>
                <w:rFonts w:ascii="Arial" w:hAnsi="Arial" w:cs="Arial"/>
                <w:b/>
                <w:bCs/>
              </w:rPr>
            </w:pPr>
            <w:r w:rsidRPr="00B64A86">
              <w:rPr>
                <w:rFonts w:ascii="Arial" w:hAnsi="Arial" w:cs="Arial"/>
                <w:b/>
                <w:bCs/>
              </w:rPr>
              <w:t xml:space="preserve">V primeru nosečnosti in možne nosečnosti vas prosimo, da nas opozorite na to pred začetkom preiskave!  Sporočite nam tudi, če dojite. </w:t>
            </w:r>
          </w:p>
          <w:p w14:paraId="77D05F00" w14:textId="77777777" w:rsidR="00B64A86" w:rsidRPr="00B64A86" w:rsidRDefault="00000000" w:rsidP="00B64A86">
            <w:pPr>
              <w:pStyle w:val="Navadensplet"/>
              <w:spacing w:before="0" w:beforeAutospacing="0" w:after="0"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B64A86">
              <w:rPr>
                <w:rFonts w:ascii="Arial" w:hAnsi="Arial" w:cs="Arial"/>
                <w:b/>
                <w:bCs/>
                <w:u w:val="single"/>
              </w:rPr>
              <w:t xml:space="preserve">Če ste nepokretni, oz. težko pokretni, vas prosimo, da pridete s spremljevalcem. </w:t>
            </w:r>
          </w:p>
          <w:p w14:paraId="0FD98082" w14:textId="77777777" w:rsidR="00B64A86" w:rsidRPr="00B64A86" w:rsidRDefault="00B64A86" w:rsidP="00B64A86">
            <w:pPr>
              <w:pStyle w:val="Navadensplet"/>
              <w:spacing w:before="0" w:beforeAutospacing="0" w:after="0"/>
              <w:jc w:val="both"/>
              <w:rPr>
                <w:rFonts w:ascii="Arial" w:hAnsi="Arial" w:cs="Arial"/>
              </w:rPr>
            </w:pPr>
          </w:p>
          <w:p w14:paraId="2623B84C" w14:textId="77777777" w:rsidR="00B64A86" w:rsidRPr="00B64A86" w:rsidRDefault="00000000" w:rsidP="00B64A86">
            <w:pPr>
              <w:pStyle w:val="Navadensplet"/>
              <w:spacing w:before="0" w:beforeAutospacing="0" w:after="0"/>
              <w:jc w:val="both"/>
              <w:rPr>
                <w:rFonts w:ascii="Arial" w:hAnsi="Arial" w:cs="Arial"/>
                <w:b/>
                <w:bCs/>
              </w:rPr>
            </w:pPr>
            <w:r w:rsidRPr="00B64A86">
              <w:rPr>
                <w:rFonts w:ascii="Arial" w:hAnsi="Arial" w:cs="Arial"/>
                <w:b/>
                <w:bCs/>
              </w:rPr>
              <w:t>POTEK PREISKAVE</w:t>
            </w:r>
          </w:p>
          <w:p w14:paraId="4361F082" w14:textId="77777777" w:rsidR="00B64A86" w:rsidRPr="00B64A86" w:rsidRDefault="00000000" w:rsidP="00B64A86">
            <w:pPr>
              <w:pStyle w:val="Navadensplet"/>
              <w:spacing w:before="0" w:beforeAutospacing="0" w:after="0"/>
              <w:jc w:val="both"/>
              <w:rPr>
                <w:rFonts w:ascii="Arial" w:hAnsi="Arial" w:cs="Arial"/>
              </w:rPr>
            </w:pPr>
            <w:r w:rsidRPr="00B64A86">
              <w:rPr>
                <w:rFonts w:ascii="Arial" w:hAnsi="Arial" w:cs="Arial"/>
              </w:rPr>
              <w:t xml:space="preserve">Celoten postopek traja prvi dan do 7 ur, večinoma je dodatno potrebno še do polurno slikanje  naslednji dan. V žilo na roki bomo najprej vstavili kanal in vam odvzeli krvi. Levkocite iz krvi bomo označili z radioaktivno snovjo in jih po približno 2 urah vrnili po kanalu v telo. V nekaterih primerih lahko levkocite označimo tudi na drugačen način, z vbrizganjem </w:t>
            </w:r>
            <w:proofErr w:type="spellStart"/>
            <w:r w:rsidRPr="00B64A86">
              <w:rPr>
                <w:rFonts w:ascii="Arial" w:hAnsi="Arial" w:cs="Arial"/>
              </w:rPr>
              <w:t>antigranulocitnih</w:t>
            </w:r>
            <w:proofErr w:type="spellEnd"/>
            <w:r w:rsidRPr="00B64A86">
              <w:rPr>
                <w:rFonts w:ascii="Arial" w:hAnsi="Arial" w:cs="Arial"/>
              </w:rPr>
              <w:t xml:space="preserve"> protiteles neposredno v kanal. V obeh primerih bo sledilo zgodnje slikanje na gama kameri v prvih 30 minutah, zatem ponovno po 2 do 4 urah in še naslednji dan. Pomembno je, da se med slikanjem ne premikate. Med posameznimi fazami slikanja boste prosti, lahko normalno pijete in jeste. V naši čakalnici je na voljo avtomat z vodo. Med preiskavo prejeto sevanje je primerljivo s sevanjem zaradi naravnega ozadja v 2 do 3 letih.</w:t>
            </w:r>
          </w:p>
          <w:p w14:paraId="1F548E36" w14:textId="77777777" w:rsidR="00B64A86" w:rsidRPr="00B64A86" w:rsidRDefault="00B64A86" w:rsidP="00B64A86">
            <w:pPr>
              <w:pStyle w:val="Navadensplet"/>
              <w:spacing w:before="0" w:beforeAutospacing="0"/>
              <w:jc w:val="both"/>
              <w:rPr>
                <w:rFonts w:ascii="Arial" w:hAnsi="Arial" w:cs="Arial"/>
              </w:rPr>
            </w:pPr>
          </w:p>
          <w:p w14:paraId="09E05F13" w14:textId="77777777" w:rsidR="00B64A86" w:rsidRPr="00B64A86" w:rsidRDefault="00000000" w:rsidP="00B64A86">
            <w:pPr>
              <w:pStyle w:val="Navadensplet"/>
              <w:spacing w:before="0" w:beforeAutospacing="0" w:after="0"/>
              <w:jc w:val="both"/>
              <w:rPr>
                <w:rFonts w:ascii="Arial" w:hAnsi="Arial" w:cs="Arial"/>
                <w:b/>
                <w:bCs/>
              </w:rPr>
            </w:pPr>
            <w:r w:rsidRPr="00B64A86">
              <w:rPr>
                <w:rFonts w:ascii="Arial" w:hAnsi="Arial" w:cs="Arial"/>
                <w:b/>
                <w:bCs/>
              </w:rPr>
              <w:t>PO PREISKAVI</w:t>
            </w:r>
          </w:p>
          <w:p w14:paraId="7FAC0AE1" w14:textId="77777777" w:rsidR="00B64A86" w:rsidRPr="00B64A86" w:rsidRDefault="00000000" w:rsidP="00B64A86">
            <w:pPr>
              <w:pStyle w:val="Navadensplet"/>
              <w:spacing w:before="0" w:beforeAutospacing="0" w:after="0"/>
              <w:jc w:val="both"/>
              <w:rPr>
                <w:rFonts w:ascii="Arial" w:hAnsi="Arial" w:cs="Arial"/>
              </w:rPr>
            </w:pPr>
            <w:r w:rsidRPr="00B64A86">
              <w:rPr>
                <w:rFonts w:ascii="Arial" w:hAnsi="Arial" w:cs="Arial"/>
              </w:rPr>
              <w:t xml:space="preserve">Med in po preiskavi ne pričakujemo nobenih stranskih učinkov. V primeru, da dojite, je potrebno dojenje za 30 ur po prejemu </w:t>
            </w:r>
            <w:proofErr w:type="spellStart"/>
            <w:r w:rsidRPr="00B64A86">
              <w:rPr>
                <w:rFonts w:ascii="Arial" w:hAnsi="Arial" w:cs="Arial"/>
              </w:rPr>
              <w:t>radiofarmaka</w:t>
            </w:r>
            <w:proofErr w:type="spellEnd"/>
            <w:r w:rsidRPr="00B64A86">
              <w:rPr>
                <w:rFonts w:ascii="Arial" w:hAnsi="Arial" w:cs="Arial"/>
              </w:rPr>
              <w:t xml:space="preserve"> prekiniti, izčrpano mleko pa zavreči. Po končani preiskavi lahko nadaljujete z izvajanjem običajnih aktivnosti. V primeru potovanja v tujino znotraj dveh dni po preiskavi nas, prosimo, obvestite, da vam posredujemo informacije, ki jih boste morda potrebovali pri prehodu meje.</w:t>
            </w:r>
            <w:r>
              <w:rPr>
                <w:rFonts w:ascii="Arial" w:hAnsi="Arial" w:cs="Arial"/>
              </w:rPr>
              <w:t xml:space="preserve"> </w:t>
            </w:r>
            <w:r w:rsidRPr="00B64A86">
              <w:rPr>
                <w:rFonts w:ascii="Arial" w:hAnsi="Arial" w:cs="Arial"/>
              </w:rPr>
              <w:t xml:space="preserve">Izvid bomo v nekaj dneh poslali vam in </w:t>
            </w:r>
            <w:proofErr w:type="spellStart"/>
            <w:r w:rsidRPr="00B64A86">
              <w:rPr>
                <w:rFonts w:ascii="Arial" w:hAnsi="Arial" w:cs="Arial"/>
              </w:rPr>
              <w:t>napotnemu</w:t>
            </w:r>
            <w:proofErr w:type="spellEnd"/>
            <w:r w:rsidRPr="00B64A86">
              <w:rPr>
                <w:rFonts w:ascii="Arial" w:hAnsi="Arial" w:cs="Arial"/>
              </w:rPr>
              <w:t xml:space="preserve"> zdravniku.</w:t>
            </w:r>
          </w:p>
          <w:p w14:paraId="062A55AC" w14:textId="77777777" w:rsidR="00B64A86" w:rsidRPr="00B64A86" w:rsidRDefault="00B64A86" w:rsidP="00B64A86">
            <w:pPr>
              <w:pStyle w:val="Navadensplet"/>
              <w:spacing w:before="0" w:beforeAutospacing="0" w:after="0"/>
              <w:jc w:val="both"/>
              <w:rPr>
                <w:rFonts w:ascii="Arial" w:hAnsi="Arial" w:cs="Arial"/>
              </w:rPr>
            </w:pPr>
          </w:p>
          <w:p w14:paraId="21256BBF" w14:textId="77777777" w:rsidR="00B64A86" w:rsidRPr="00B64A86" w:rsidRDefault="00000000" w:rsidP="00B64A86">
            <w:pPr>
              <w:pStyle w:val="Navadensplet"/>
              <w:spacing w:before="0" w:beforeAutospacing="0" w:after="0"/>
              <w:jc w:val="both"/>
              <w:rPr>
                <w:rFonts w:ascii="Arial" w:hAnsi="Arial" w:cs="Arial"/>
                <w:b/>
                <w:bCs/>
              </w:rPr>
            </w:pPr>
            <w:r w:rsidRPr="00B64A86">
              <w:rPr>
                <w:rFonts w:ascii="Arial" w:hAnsi="Arial" w:cs="Arial"/>
                <w:b/>
                <w:bCs/>
              </w:rPr>
              <w:t>VPRAŠANJA</w:t>
            </w:r>
          </w:p>
          <w:p w14:paraId="33A34412" w14:textId="77777777" w:rsidR="003215AE" w:rsidRDefault="00000000" w:rsidP="00B64A86">
            <w:pPr>
              <w:pStyle w:val="Navadensplet"/>
              <w:spacing w:before="0" w:beforeAutospacing="0" w:after="0"/>
              <w:jc w:val="both"/>
              <w:rPr>
                <w:rFonts w:ascii="Arial" w:hAnsi="Arial" w:cs="Arial"/>
              </w:rPr>
            </w:pPr>
            <w:r w:rsidRPr="00B64A86">
              <w:rPr>
                <w:rFonts w:ascii="Arial" w:hAnsi="Arial" w:cs="Arial"/>
              </w:rPr>
              <w:t>Če imate vprašanje, povezano z naročeno preiskavo, se lahko po telefonu (03 423 3619) pogovorite z radiološkim inženirjem vsak dan med 10. in 12. uro.</w:t>
            </w:r>
          </w:p>
          <w:p w14:paraId="19773D89" w14:textId="77777777" w:rsidR="00B64A86" w:rsidRPr="00C1070E" w:rsidRDefault="00B64A86" w:rsidP="00B64A86">
            <w:pPr>
              <w:pStyle w:val="Navadensplet"/>
              <w:spacing w:before="0" w:beforeAutospacing="0" w:after="0"/>
              <w:jc w:val="both"/>
            </w:pPr>
          </w:p>
          <w:p w14:paraId="0E805FD4" w14:textId="77777777" w:rsidR="00876C57" w:rsidRPr="00C1070E" w:rsidRDefault="00000000" w:rsidP="00696962">
            <w:pPr>
              <w:suppressAutoHyphens/>
              <w:spacing w:after="0" w:line="0" w:lineRule="atLeast"/>
              <w:jc w:val="center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C1070E">
              <w:rPr>
                <w:rFonts w:ascii="Arial" w:hAnsi="Arial" w:cs="Arial"/>
                <w:sz w:val="24"/>
                <w:szCs w:val="24"/>
                <w:lang w:eastAsia="ar-SA"/>
              </w:rPr>
              <w:t xml:space="preserve">        </w:t>
            </w:r>
            <w:bookmarkStart w:id="1" w:name="OrganizacijskaEnota"/>
            <w:r w:rsidRPr="00C1070E">
              <w:rPr>
                <w:rFonts w:ascii="Arial" w:hAnsi="Arial" w:cs="Arial"/>
                <w:sz w:val="24"/>
                <w:szCs w:val="24"/>
              </w:rPr>
              <w:t>Oddelek za nuklearno medicino (207)</w:t>
            </w:r>
            <w:bookmarkEnd w:id="1"/>
          </w:p>
          <w:p w14:paraId="6DE8FE30" w14:textId="77777777" w:rsidR="004319C7" w:rsidRPr="00C1070E" w:rsidRDefault="00000000" w:rsidP="00276EB6">
            <w:pPr>
              <w:suppressAutoHyphens/>
              <w:spacing w:after="0" w:line="0" w:lineRule="atLeast"/>
              <w:ind w:left="720"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 w:rsidRPr="00C1070E">
              <w:rPr>
                <w:rFonts w:ascii="Arial" w:hAnsi="Arial" w:cs="Arial"/>
                <w:b/>
                <w:sz w:val="24"/>
                <w:szCs w:val="24"/>
                <w:lang w:eastAsia="ar-SA"/>
              </w:rPr>
              <w:t xml:space="preserve">Kataloška oznaka: </w:t>
            </w:r>
            <w:bookmarkStart w:id="2" w:name="ŠTpostopka"/>
            <w:r w:rsidRPr="00C1070E">
              <w:rPr>
                <w:rFonts w:ascii="Arial" w:hAnsi="Arial" w:cs="Arial"/>
                <w:b/>
                <w:sz w:val="24"/>
                <w:szCs w:val="24"/>
              </w:rPr>
              <w:t>SNUa-18/3</w:t>
            </w:r>
            <w:bookmarkEnd w:id="2"/>
          </w:p>
          <w:p w14:paraId="1E6C5DCB" w14:textId="77777777" w:rsidR="00B66DDC" w:rsidRPr="00C1070E" w:rsidRDefault="00000000" w:rsidP="004319C7">
            <w:pPr>
              <w:suppressAutoHyphens/>
              <w:spacing w:after="0" w:line="0" w:lineRule="atLeast"/>
              <w:ind w:left="720"/>
              <w:jc w:val="center"/>
              <w:rPr>
                <w:rFonts w:ascii="Arial" w:hAnsi="Arial" w:cs="Arial"/>
                <w:sz w:val="24"/>
                <w:szCs w:val="24"/>
                <w:lang w:eastAsia="ar-SA"/>
              </w:rPr>
            </w:pPr>
            <w:bookmarkStart w:id="3" w:name="DatumPodpisa"/>
            <w:bookmarkEnd w:id="3"/>
            <w:r>
              <w:rPr>
                <w:rFonts w:ascii="Arial" w:hAnsi="Arial" w:cs="Arial"/>
                <w:sz w:val="24"/>
                <w:szCs w:val="24"/>
                <w:lang w:eastAsia="ar-SA"/>
              </w:rPr>
              <w:t>December 2025</w:t>
            </w:r>
            <w:r w:rsidR="00DD5E82">
              <w:rPr>
                <w:rFonts w:ascii="Arial" w:hAnsi="Arial" w:cs="Arial"/>
                <w:sz w:val="24"/>
                <w:szCs w:val="24"/>
                <w:lang w:eastAsia="ar-SA"/>
              </w:rPr>
              <w:t xml:space="preserve">, verzija </w:t>
            </w:r>
            <w:bookmarkStart w:id="4" w:name="Verzija"/>
            <w:r w:rsidR="00DD5E82">
              <w:rPr>
                <w:rFonts w:ascii="Arial" w:hAnsi="Arial" w:cs="Arial"/>
                <w:sz w:val="24"/>
                <w:szCs w:val="24"/>
              </w:rPr>
              <w:t>3</w:t>
            </w:r>
            <w:bookmarkEnd w:id="4"/>
          </w:p>
          <w:p w14:paraId="3E56ED05" w14:textId="77777777" w:rsidR="004319C7" w:rsidRPr="00574FC5" w:rsidRDefault="004319C7" w:rsidP="00B64A86">
            <w:pPr>
              <w:suppressAutoHyphens/>
              <w:spacing w:after="0" w:line="0" w:lineRule="atLeast"/>
              <w:ind w:left="720"/>
              <w:rPr>
                <w:rFonts w:ascii="Tahoma" w:hAnsi="Tahoma" w:cs="Tahoma"/>
                <w:color w:val="808080"/>
                <w:sz w:val="20"/>
              </w:rPr>
            </w:pPr>
          </w:p>
        </w:tc>
      </w:tr>
    </w:tbl>
    <w:p w14:paraId="62A46FA1" w14:textId="77777777" w:rsidR="00244428" w:rsidRPr="0043581E" w:rsidRDefault="00244428" w:rsidP="00244428">
      <w:pPr>
        <w:jc w:val="both"/>
        <w:rPr>
          <w:rFonts w:ascii="Tahoma" w:hAnsi="Tahoma" w:cs="Tahoma"/>
        </w:rPr>
        <w:sectPr w:rsidR="00244428" w:rsidRPr="0043581E" w:rsidSect="00AC08A5">
          <w:headerReference w:type="default" r:id="rId8"/>
          <w:footerReference w:type="default" r:id="rId9"/>
          <w:pgSz w:w="11906" w:h="16838"/>
          <w:pgMar w:top="284" w:right="454" w:bottom="567" w:left="454" w:header="283" w:footer="227" w:gutter="0"/>
          <w:cols w:space="708"/>
          <w:docGrid w:linePitch="360"/>
        </w:sectPr>
      </w:pPr>
    </w:p>
    <w:p w14:paraId="595B59B0" w14:textId="77777777" w:rsidR="00185FCB" w:rsidRDefault="00185FCB" w:rsidP="000C59FF">
      <w:pPr>
        <w:tabs>
          <w:tab w:val="left" w:pos="10022"/>
          <w:tab w:val="right" w:pos="10998"/>
        </w:tabs>
      </w:pPr>
    </w:p>
    <w:sectPr w:rsidR="00185FCB" w:rsidSect="00B307C4">
      <w:type w:val="continuous"/>
      <w:pgSz w:w="11906" w:h="16838"/>
      <w:pgMar w:top="340" w:right="454" w:bottom="851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13C4A" w14:textId="77777777" w:rsidR="005F0967" w:rsidRDefault="005F0967">
      <w:pPr>
        <w:spacing w:after="0" w:line="240" w:lineRule="auto"/>
      </w:pPr>
      <w:r>
        <w:separator/>
      </w:r>
    </w:p>
  </w:endnote>
  <w:endnote w:type="continuationSeparator" w:id="0">
    <w:p w14:paraId="61BFAA47" w14:textId="77777777" w:rsidR="005F0967" w:rsidRDefault="005F0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26F36" w14:textId="77777777" w:rsidR="00AC08A5" w:rsidRPr="00AC08A5" w:rsidRDefault="00000000" w:rsidP="00AC08A5">
    <w:pPr>
      <w:pStyle w:val="tekst"/>
      <w:tabs>
        <w:tab w:val="left" w:pos="7655"/>
      </w:tabs>
      <w:jc w:val="right"/>
      <w:rPr>
        <w:rFonts w:ascii="Tahoma" w:hAnsi="Tahoma" w:cs="Tahoma"/>
        <w:b/>
        <w:color w:val="FFFFFF"/>
        <w:spacing w:val="-6"/>
        <w:position w:val="-10"/>
        <w:sz w:val="16"/>
        <w:szCs w:val="16"/>
        <w:u w:val="single"/>
      </w:rPr>
    </w:pPr>
    <w:r w:rsidRPr="008808F4">
      <w:rPr>
        <w:b/>
        <w:noProof/>
        <w:color w:val="FFFFFF" w:themeColor="background1"/>
        <w:spacing w:val="-6"/>
        <w:position w:val="-10"/>
        <w:sz w:val="16"/>
        <w:szCs w:val="16"/>
        <w:u w:val="single"/>
      </w:rPr>
      <w:drawing>
        <wp:anchor distT="0" distB="0" distL="114300" distR="114300" simplePos="0" relativeHeight="251658240" behindDoc="1" locked="0" layoutInCell="1" allowOverlap="1" wp14:anchorId="151F78D3" wp14:editId="736AE362">
          <wp:simplePos x="0" y="0"/>
          <wp:positionH relativeFrom="column">
            <wp:posOffset>-114300</wp:posOffset>
          </wp:positionH>
          <wp:positionV relativeFrom="paragraph">
            <wp:posOffset>-31750</wp:posOffset>
          </wp:positionV>
          <wp:extent cx="7345045" cy="497205"/>
          <wp:effectExtent l="0" t="0" r="0" b="0"/>
          <wp:wrapNone/>
          <wp:docPr id="13" name="Slika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345045" cy="497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808F4">
      <w:rPr>
        <w:rFonts w:ascii="Arial" w:hAnsi="Arial" w:cs="Arial"/>
        <w:b/>
        <w:color w:val="FFFFFF" w:themeColor="background1"/>
        <w:spacing w:val="-6"/>
        <w:position w:val="-10"/>
        <w:sz w:val="16"/>
        <w:szCs w:val="16"/>
        <w:u w:val="single"/>
      </w:rPr>
      <w:t xml:space="preserve"> </w:t>
    </w:r>
    <w:bookmarkStart w:id="6" w:name="OENoge"/>
    <w:r w:rsidRPr="008808F4">
      <w:rPr>
        <w:rFonts w:ascii="Arial" w:hAnsi="Arial" w:cs="Arial"/>
        <w:b/>
        <w:color w:val="FFFFFF" w:themeColor="background1"/>
        <w:spacing w:val="-6"/>
        <w:position w:val="-10"/>
        <w:sz w:val="16"/>
        <w:szCs w:val="16"/>
        <w:u w:val="single"/>
      </w:rPr>
      <w:t>Oddelek za nuklearno medicino (207)</w:t>
    </w:r>
    <w:bookmarkEnd w:id="6"/>
  </w:p>
  <w:p w14:paraId="02816DE5" w14:textId="77777777" w:rsidR="00AC08A5" w:rsidRPr="00AC08A5" w:rsidRDefault="00000000" w:rsidP="00AC08A5">
    <w:pPr>
      <w:pStyle w:val="tekst"/>
      <w:tabs>
        <w:tab w:val="left" w:pos="7655"/>
      </w:tabs>
      <w:jc w:val="right"/>
      <w:rPr>
        <w:rFonts w:ascii="Tahoma" w:hAnsi="Tahoma" w:cs="Tahoma"/>
        <w:color w:val="FFFFFF"/>
        <w:spacing w:val="-6"/>
        <w:position w:val="-10"/>
        <w:sz w:val="15"/>
        <w:szCs w:val="15"/>
      </w:rPr>
    </w:pPr>
    <w:r w:rsidRPr="00AC08A5">
      <w:rPr>
        <w:rFonts w:ascii="Tahoma" w:hAnsi="Tahoma" w:cs="Tahoma"/>
        <w:color w:val="FFFFFF"/>
        <w:spacing w:val="-6"/>
        <w:position w:val="-10"/>
        <w:sz w:val="15"/>
        <w:szCs w:val="15"/>
      </w:rPr>
      <w:t>Splošna bolnišnica Celje | Oblakova ulica 5 | 3000 Celje</w:t>
    </w:r>
  </w:p>
  <w:p w14:paraId="3A61A6A9" w14:textId="77777777" w:rsidR="00CD5429" w:rsidRPr="00AC08A5" w:rsidRDefault="00000000" w:rsidP="00AC08A5">
    <w:pPr>
      <w:pStyle w:val="tekst"/>
      <w:tabs>
        <w:tab w:val="left" w:pos="7655"/>
      </w:tabs>
      <w:jc w:val="right"/>
      <w:rPr>
        <w:rFonts w:ascii="Tahoma" w:hAnsi="Tahoma" w:cs="Tahoma"/>
        <w:color w:val="FFFFFF"/>
        <w:spacing w:val="-6"/>
        <w:position w:val="-10"/>
        <w:sz w:val="15"/>
        <w:szCs w:val="15"/>
      </w:rPr>
    </w:pPr>
    <w:r w:rsidRPr="00AC08A5">
      <w:rPr>
        <w:rFonts w:ascii="Tahoma" w:hAnsi="Tahoma" w:cs="Tahoma"/>
        <w:color w:val="FFFFFF"/>
        <w:spacing w:val="-6"/>
        <w:position w:val="-10"/>
        <w:sz w:val="15"/>
        <w:szCs w:val="15"/>
      </w:rPr>
      <w:t xml:space="preserve">tel.: 03 423 30 00 | </w:t>
    </w:r>
    <w:proofErr w:type="spellStart"/>
    <w:r w:rsidRPr="00AC08A5">
      <w:rPr>
        <w:rFonts w:ascii="Tahoma" w:hAnsi="Tahoma" w:cs="Tahoma"/>
        <w:color w:val="FFFFFF"/>
        <w:spacing w:val="-6"/>
        <w:position w:val="-10"/>
        <w:sz w:val="15"/>
        <w:szCs w:val="15"/>
      </w:rPr>
      <w:t>fax</w:t>
    </w:r>
    <w:proofErr w:type="spellEnd"/>
    <w:r w:rsidRPr="00AC08A5">
      <w:rPr>
        <w:rFonts w:ascii="Tahoma" w:hAnsi="Tahoma" w:cs="Tahoma"/>
        <w:color w:val="FFFFFF"/>
        <w:spacing w:val="-6"/>
        <w:position w:val="-10"/>
        <w:sz w:val="15"/>
        <w:szCs w:val="15"/>
      </w:rPr>
      <w:t xml:space="preserve">: 03 423 36 66 | </w:t>
    </w:r>
    <w:proofErr w:type="spellStart"/>
    <w:r w:rsidRPr="00AC08A5">
      <w:rPr>
        <w:rFonts w:ascii="Tahoma" w:hAnsi="Tahoma" w:cs="Tahoma"/>
        <w:color w:val="FFFFFF"/>
        <w:spacing w:val="-6"/>
        <w:position w:val="-10"/>
        <w:sz w:val="15"/>
        <w:szCs w:val="15"/>
      </w:rPr>
      <w:t>web</w:t>
    </w:r>
    <w:proofErr w:type="spellEnd"/>
    <w:r w:rsidRPr="00AC08A5">
      <w:rPr>
        <w:rFonts w:ascii="Tahoma" w:hAnsi="Tahoma" w:cs="Tahoma"/>
        <w:color w:val="FFFFFF"/>
        <w:spacing w:val="-6"/>
        <w:position w:val="-10"/>
        <w:sz w:val="15"/>
        <w:szCs w:val="15"/>
      </w:rPr>
      <w:t xml:space="preserve">: www.sb-celje.si | kataloška oznaka: </w:t>
    </w:r>
    <w:bookmarkStart w:id="7" w:name="ŠTpostopkaNoge"/>
    <w:r w:rsidRPr="00AC08A5">
      <w:rPr>
        <w:rFonts w:ascii="Tahoma" w:hAnsi="Tahoma" w:cs="Tahoma"/>
        <w:color w:val="FFFFFF"/>
        <w:spacing w:val="-6"/>
        <w:position w:val="-10"/>
        <w:sz w:val="15"/>
        <w:szCs w:val="15"/>
      </w:rPr>
      <w:t>SNUa-18/3</w:t>
    </w:r>
    <w:bookmarkEnd w:id="7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96D7D" w14:textId="77777777" w:rsidR="005F0967" w:rsidRDefault="005F0967">
      <w:pPr>
        <w:spacing w:after="0" w:line="240" w:lineRule="auto"/>
      </w:pPr>
      <w:r>
        <w:separator/>
      </w:r>
    </w:p>
  </w:footnote>
  <w:footnote w:type="continuationSeparator" w:id="0">
    <w:p w14:paraId="173A646A" w14:textId="77777777" w:rsidR="005F0967" w:rsidRDefault="005F09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C741B" w14:textId="77777777" w:rsidR="00F313EB" w:rsidRPr="00913CF9" w:rsidRDefault="00000000" w:rsidP="00763EA6">
    <w:pPr>
      <w:pStyle w:val="Glava"/>
      <w:spacing w:line="240" w:lineRule="auto"/>
      <w:rPr>
        <w:rFonts w:ascii="Tahoma" w:hAnsi="Tahoma" w:cs="Tahoma"/>
        <w:color w:val="BFBFBF" w:themeColor="background1" w:themeShade="BF"/>
        <w:sz w:val="32"/>
        <w:szCs w:val="32"/>
      </w:rPr>
    </w:pPr>
    <w:r w:rsidRPr="00913CF9">
      <w:rPr>
        <w:rFonts w:ascii="Tahoma" w:eastAsia="Times New Roman" w:hAnsi="Tahoma" w:cs="Tahoma"/>
        <w:noProof/>
        <w:color w:val="FFFFFF"/>
        <w:sz w:val="48"/>
        <w:szCs w:val="48"/>
        <w:lang w:eastAsia="sl-SI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7E180C5A" wp14:editId="7B9EC604">
              <wp:simplePos x="0" y="0"/>
              <wp:positionH relativeFrom="column">
                <wp:posOffset>-114300</wp:posOffset>
              </wp:positionH>
              <wp:positionV relativeFrom="paragraph">
                <wp:posOffset>73025</wp:posOffset>
              </wp:positionV>
              <wp:extent cx="3883660" cy="457200"/>
              <wp:effectExtent l="2540" t="0" r="0" b="4445"/>
              <wp:wrapNone/>
              <wp:docPr id="1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83660" cy="457200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" o:spid="_x0000_s2049" style="width:305.8pt;height:36pt;margin-top:5.75pt;margin-left:-9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-251657216" fillcolor="gray" stroked="f"/>
          </w:pict>
        </mc:Fallback>
      </mc:AlternateContent>
    </w:r>
    <w:r w:rsidR="00B64A86" w:rsidRPr="00913CF9">
      <w:rPr>
        <w:rFonts w:ascii="Tahoma" w:eastAsia="Times New Roman" w:hAnsi="Tahoma" w:cs="Tahoma"/>
        <w:color w:val="FFFFFF"/>
        <w:sz w:val="48"/>
        <w:szCs w:val="48"/>
        <w:lang w:eastAsia="sl-SI"/>
      </w:rPr>
      <w:t>informacije</w:t>
    </w:r>
    <w:r w:rsidR="004160DA" w:rsidRPr="00913CF9">
      <w:rPr>
        <w:rFonts w:ascii="Tahoma" w:eastAsia="Times New Roman" w:hAnsi="Tahoma" w:cs="Tahoma"/>
        <w:color w:val="FFFFFF"/>
        <w:sz w:val="48"/>
        <w:szCs w:val="48"/>
        <w:lang w:eastAsia="sl-SI"/>
      </w:rPr>
      <w:t xml:space="preserve"> za paciente</w:t>
    </w:r>
    <w:r w:rsidR="004160DA">
      <w:rPr>
        <w:rFonts w:ascii="Tahoma" w:eastAsia="Times New Roman" w:hAnsi="Tahoma" w:cs="Tahoma"/>
        <w:color w:val="FFFFFF"/>
        <w:sz w:val="40"/>
        <w:szCs w:val="40"/>
        <w:lang w:eastAsia="sl-SI"/>
      </w:rPr>
      <w:t xml:space="preserve"> </w:t>
    </w:r>
    <w:r w:rsidR="004160DA">
      <w:rPr>
        <w:rFonts w:ascii="Tahoma" w:eastAsia="Times New Roman" w:hAnsi="Tahoma" w:cs="Tahoma"/>
        <w:color w:val="BFBFBF" w:themeColor="background1" w:themeShade="BF"/>
        <w:sz w:val="40"/>
        <w:szCs w:val="40"/>
        <w:lang w:eastAsia="sl-SI"/>
      </w:rPr>
      <w:t xml:space="preserve">      </w:t>
    </w:r>
    <w:bookmarkStart w:id="5" w:name="NazivGlava"/>
    <w:proofErr w:type="spellStart"/>
    <w:r w:rsidR="004160DA" w:rsidRPr="00913CF9">
      <w:rPr>
        <w:rFonts w:ascii="Tahoma" w:eastAsia="Times New Roman" w:hAnsi="Tahoma" w:cs="Tahoma"/>
        <w:color w:val="BFBFBF" w:themeColor="background1" w:themeShade="BF"/>
        <w:sz w:val="32"/>
        <w:szCs w:val="32"/>
      </w:rPr>
      <w:t>Scintigrafija</w:t>
    </w:r>
    <w:proofErr w:type="spellEnd"/>
    <w:r w:rsidR="004160DA" w:rsidRPr="00913CF9">
      <w:rPr>
        <w:rFonts w:ascii="Tahoma" w:eastAsia="Times New Roman" w:hAnsi="Tahoma" w:cs="Tahoma"/>
        <w:color w:val="BFBFBF" w:themeColor="background1" w:themeShade="BF"/>
        <w:sz w:val="32"/>
        <w:szCs w:val="32"/>
      </w:rPr>
      <w:t xml:space="preserve"> z označenimi levkociti</w:t>
    </w:r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</w:pPr>
      <w:rPr>
        <w:rFonts w:ascii="Symbol" w:hAnsi="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0" w15:restartNumberingAfterBreak="0">
    <w:nsid w:val="008936DF"/>
    <w:multiLevelType w:val="multilevel"/>
    <w:tmpl w:val="75CC9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2051F5D"/>
    <w:multiLevelType w:val="multilevel"/>
    <w:tmpl w:val="F9E2D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2" w15:restartNumberingAfterBreak="0">
    <w:nsid w:val="0E7C4B4F"/>
    <w:multiLevelType w:val="multilevel"/>
    <w:tmpl w:val="95E63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E636A05"/>
    <w:multiLevelType w:val="hybridMultilevel"/>
    <w:tmpl w:val="B54A8132"/>
    <w:lvl w:ilvl="0" w:tplc="4D703C3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D3E69A4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066D6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76F5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E61BB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2D476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3A4D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601D8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DFA9D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3A4F53"/>
    <w:multiLevelType w:val="multilevel"/>
    <w:tmpl w:val="BFF0EC9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 w15:restartNumberingAfterBreak="0">
    <w:nsid w:val="4A462867"/>
    <w:multiLevelType w:val="multilevel"/>
    <w:tmpl w:val="5E38F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23176A"/>
    <w:multiLevelType w:val="multilevel"/>
    <w:tmpl w:val="DA383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BB47BAD"/>
    <w:multiLevelType w:val="hybridMultilevel"/>
    <w:tmpl w:val="E696926A"/>
    <w:lvl w:ilvl="0" w:tplc="E69ED1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E494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A360F8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0C469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924F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450C6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94C9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0E61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67819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E675F7"/>
    <w:multiLevelType w:val="hybridMultilevel"/>
    <w:tmpl w:val="B7F6D48A"/>
    <w:lvl w:ilvl="0" w:tplc="AEC65B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BEE30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6248E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A8B74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C2B9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32CD5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521B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5EF40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AC26BB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2209894">
    <w:abstractNumId w:val="13"/>
  </w:num>
  <w:num w:numId="2" w16cid:durableId="1285115213">
    <w:abstractNumId w:val="0"/>
  </w:num>
  <w:num w:numId="3" w16cid:durableId="1136334793">
    <w:abstractNumId w:val="11"/>
  </w:num>
  <w:num w:numId="4" w16cid:durableId="1012679760">
    <w:abstractNumId w:val="18"/>
  </w:num>
  <w:num w:numId="5" w16cid:durableId="2103379517">
    <w:abstractNumId w:val="4"/>
  </w:num>
  <w:num w:numId="6" w16cid:durableId="1865750201">
    <w:abstractNumId w:val="5"/>
  </w:num>
  <w:num w:numId="7" w16cid:durableId="2111004521">
    <w:abstractNumId w:val="6"/>
  </w:num>
  <w:num w:numId="8" w16cid:durableId="238252195">
    <w:abstractNumId w:val="7"/>
  </w:num>
  <w:num w:numId="9" w16cid:durableId="1728914789">
    <w:abstractNumId w:val="8"/>
  </w:num>
  <w:num w:numId="10" w16cid:durableId="1498301193">
    <w:abstractNumId w:val="9"/>
  </w:num>
  <w:num w:numId="11" w16cid:durableId="71199675">
    <w:abstractNumId w:val="3"/>
  </w:num>
  <w:num w:numId="12" w16cid:durableId="783038363">
    <w:abstractNumId w:val="1"/>
  </w:num>
  <w:num w:numId="13" w16cid:durableId="1637099769">
    <w:abstractNumId w:val="2"/>
  </w:num>
  <w:num w:numId="14" w16cid:durableId="413891612">
    <w:abstractNumId w:val="13"/>
  </w:num>
  <w:num w:numId="15" w16cid:durableId="438451455">
    <w:abstractNumId w:val="17"/>
  </w:num>
  <w:num w:numId="16" w16cid:durableId="1342851773">
    <w:abstractNumId w:val="16"/>
  </w:num>
  <w:num w:numId="17" w16cid:durableId="2119830930">
    <w:abstractNumId w:val="10"/>
  </w:num>
  <w:num w:numId="18" w16cid:durableId="1503356952">
    <w:abstractNumId w:val="15"/>
  </w:num>
  <w:num w:numId="19" w16cid:durableId="1043021222">
    <w:abstractNumId w:val="12"/>
  </w:num>
  <w:num w:numId="20" w16cid:durableId="154999836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3EB"/>
    <w:rsid w:val="000116B8"/>
    <w:rsid w:val="000456EC"/>
    <w:rsid w:val="00061FF1"/>
    <w:rsid w:val="00067F35"/>
    <w:rsid w:val="0007224B"/>
    <w:rsid w:val="00073AB6"/>
    <w:rsid w:val="00083805"/>
    <w:rsid w:val="00084B1B"/>
    <w:rsid w:val="000B43BD"/>
    <w:rsid w:val="000B4E6D"/>
    <w:rsid w:val="000C0442"/>
    <w:rsid w:val="000C0A30"/>
    <w:rsid w:val="000C59FF"/>
    <w:rsid w:val="001056B2"/>
    <w:rsid w:val="00107BEA"/>
    <w:rsid w:val="001434A8"/>
    <w:rsid w:val="00156888"/>
    <w:rsid w:val="00164412"/>
    <w:rsid w:val="00172998"/>
    <w:rsid w:val="00185FCB"/>
    <w:rsid w:val="00187387"/>
    <w:rsid w:val="001B0F53"/>
    <w:rsid w:val="001B72A0"/>
    <w:rsid w:val="001C176D"/>
    <w:rsid w:val="001C1E58"/>
    <w:rsid w:val="001E130C"/>
    <w:rsid w:val="001F667D"/>
    <w:rsid w:val="001F76FF"/>
    <w:rsid w:val="00201EE3"/>
    <w:rsid w:val="00213B86"/>
    <w:rsid w:val="002148B3"/>
    <w:rsid w:val="002148B6"/>
    <w:rsid w:val="00237609"/>
    <w:rsid w:val="00241875"/>
    <w:rsid w:val="00242810"/>
    <w:rsid w:val="00244428"/>
    <w:rsid w:val="00275FBF"/>
    <w:rsid w:val="00276EB6"/>
    <w:rsid w:val="0028716F"/>
    <w:rsid w:val="00290C5C"/>
    <w:rsid w:val="002A7B03"/>
    <w:rsid w:val="002B3CAD"/>
    <w:rsid w:val="002C20D4"/>
    <w:rsid w:val="002D0C2E"/>
    <w:rsid w:val="002E62C4"/>
    <w:rsid w:val="002F0342"/>
    <w:rsid w:val="00300691"/>
    <w:rsid w:val="00304688"/>
    <w:rsid w:val="00305FE1"/>
    <w:rsid w:val="00317890"/>
    <w:rsid w:val="003215AE"/>
    <w:rsid w:val="0033297B"/>
    <w:rsid w:val="00332B6B"/>
    <w:rsid w:val="003442E3"/>
    <w:rsid w:val="003465A6"/>
    <w:rsid w:val="00347C10"/>
    <w:rsid w:val="00352EBE"/>
    <w:rsid w:val="00361068"/>
    <w:rsid w:val="003646C9"/>
    <w:rsid w:val="00376C73"/>
    <w:rsid w:val="003A30CE"/>
    <w:rsid w:val="003A5399"/>
    <w:rsid w:val="003A7224"/>
    <w:rsid w:val="003C409F"/>
    <w:rsid w:val="003C5E9F"/>
    <w:rsid w:val="003D4A76"/>
    <w:rsid w:val="003E3AAE"/>
    <w:rsid w:val="003F1C27"/>
    <w:rsid w:val="003F5805"/>
    <w:rsid w:val="0040496F"/>
    <w:rsid w:val="00404C4A"/>
    <w:rsid w:val="0040615C"/>
    <w:rsid w:val="00415AC7"/>
    <w:rsid w:val="004160DA"/>
    <w:rsid w:val="004319C7"/>
    <w:rsid w:val="0043581E"/>
    <w:rsid w:val="00453A5E"/>
    <w:rsid w:val="00473938"/>
    <w:rsid w:val="00482F2F"/>
    <w:rsid w:val="004948C7"/>
    <w:rsid w:val="004B0CA4"/>
    <w:rsid w:val="004B5207"/>
    <w:rsid w:val="004C4520"/>
    <w:rsid w:val="004D48DC"/>
    <w:rsid w:val="004E761C"/>
    <w:rsid w:val="004E7639"/>
    <w:rsid w:val="0050461D"/>
    <w:rsid w:val="00506F15"/>
    <w:rsid w:val="005121D8"/>
    <w:rsid w:val="00531BF1"/>
    <w:rsid w:val="00544121"/>
    <w:rsid w:val="005600A3"/>
    <w:rsid w:val="005602BC"/>
    <w:rsid w:val="00574FC5"/>
    <w:rsid w:val="005A5EDD"/>
    <w:rsid w:val="005C4FD8"/>
    <w:rsid w:val="005F0967"/>
    <w:rsid w:val="005F16FF"/>
    <w:rsid w:val="006004A3"/>
    <w:rsid w:val="006341C1"/>
    <w:rsid w:val="0063520E"/>
    <w:rsid w:val="006470B3"/>
    <w:rsid w:val="00664602"/>
    <w:rsid w:val="00674944"/>
    <w:rsid w:val="00677624"/>
    <w:rsid w:val="00694149"/>
    <w:rsid w:val="00696962"/>
    <w:rsid w:val="006D7F90"/>
    <w:rsid w:val="00725763"/>
    <w:rsid w:val="00725BD2"/>
    <w:rsid w:val="00726203"/>
    <w:rsid w:val="00734D9E"/>
    <w:rsid w:val="00761E56"/>
    <w:rsid w:val="00763EA6"/>
    <w:rsid w:val="0077290B"/>
    <w:rsid w:val="00772C68"/>
    <w:rsid w:val="0077636C"/>
    <w:rsid w:val="00776981"/>
    <w:rsid w:val="00781065"/>
    <w:rsid w:val="00781554"/>
    <w:rsid w:val="007A614D"/>
    <w:rsid w:val="007B0D42"/>
    <w:rsid w:val="007B29E1"/>
    <w:rsid w:val="007E1F5F"/>
    <w:rsid w:val="00817EED"/>
    <w:rsid w:val="00840315"/>
    <w:rsid w:val="008431ED"/>
    <w:rsid w:val="0084581F"/>
    <w:rsid w:val="0086215A"/>
    <w:rsid w:val="00864DC6"/>
    <w:rsid w:val="00865333"/>
    <w:rsid w:val="00876C57"/>
    <w:rsid w:val="008808F4"/>
    <w:rsid w:val="00884D4F"/>
    <w:rsid w:val="008873D2"/>
    <w:rsid w:val="00897BA9"/>
    <w:rsid w:val="008D75FA"/>
    <w:rsid w:val="008E6D3A"/>
    <w:rsid w:val="008F56D7"/>
    <w:rsid w:val="00905348"/>
    <w:rsid w:val="00907817"/>
    <w:rsid w:val="00913CF9"/>
    <w:rsid w:val="00920D9B"/>
    <w:rsid w:val="009321DD"/>
    <w:rsid w:val="009471D5"/>
    <w:rsid w:val="00972737"/>
    <w:rsid w:val="00976050"/>
    <w:rsid w:val="00981B7F"/>
    <w:rsid w:val="00983962"/>
    <w:rsid w:val="009B0241"/>
    <w:rsid w:val="009C7BD5"/>
    <w:rsid w:val="009E753F"/>
    <w:rsid w:val="009F3787"/>
    <w:rsid w:val="009F4523"/>
    <w:rsid w:val="009F50F8"/>
    <w:rsid w:val="009F6242"/>
    <w:rsid w:val="00A01080"/>
    <w:rsid w:val="00A23CD5"/>
    <w:rsid w:val="00A3707C"/>
    <w:rsid w:val="00A44854"/>
    <w:rsid w:val="00A45746"/>
    <w:rsid w:val="00A630BF"/>
    <w:rsid w:val="00A72C83"/>
    <w:rsid w:val="00A90EB3"/>
    <w:rsid w:val="00A937D9"/>
    <w:rsid w:val="00A9454E"/>
    <w:rsid w:val="00AB3AF0"/>
    <w:rsid w:val="00AC08A5"/>
    <w:rsid w:val="00AD1B59"/>
    <w:rsid w:val="00AD50C7"/>
    <w:rsid w:val="00B1509B"/>
    <w:rsid w:val="00B2020F"/>
    <w:rsid w:val="00B21BDA"/>
    <w:rsid w:val="00B25549"/>
    <w:rsid w:val="00B307C4"/>
    <w:rsid w:val="00B3757F"/>
    <w:rsid w:val="00B451A7"/>
    <w:rsid w:val="00B64A86"/>
    <w:rsid w:val="00B66DDC"/>
    <w:rsid w:val="00B73BE1"/>
    <w:rsid w:val="00B865C5"/>
    <w:rsid w:val="00B90C74"/>
    <w:rsid w:val="00BB53DC"/>
    <w:rsid w:val="00BC25C7"/>
    <w:rsid w:val="00BC62ED"/>
    <w:rsid w:val="00BD3E44"/>
    <w:rsid w:val="00BF0F1C"/>
    <w:rsid w:val="00BF4E01"/>
    <w:rsid w:val="00BF56AB"/>
    <w:rsid w:val="00C05EAC"/>
    <w:rsid w:val="00C1070E"/>
    <w:rsid w:val="00C24367"/>
    <w:rsid w:val="00C47985"/>
    <w:rsid w:val="00C6494C"/>
    <w:rsid w:val="00C96659"/>
    <w:rsid w:val="00CD5429"/>
    <w:rsid w:val="00CD5DD7"/>
    <w:rsid w:val="00D01DC1"/>
    <w:rsid w:val="00D37F86"/>
    <w:rsid w:val="00D52CBE"/>
    <w:rsid w:val="00D556A5"/>
    <w:rsid w:val="00D70446"/>
    <w:rsid w:val="00D74872"/>
    <w:rsid w:val="00D754E4"/>
    <w:rsid w:val="00D75C4C"/>
    <w:rsid w:val="00D777D7"/>
    <w:rsid w:val="00DA4DDF"/>
    <w:rsid w:val="00DD3EA3"/>
    <w:rsid w:val="00DD5E82"/>
    <w:rsid w:val="00DF06DA"/>
    <w:rsid w:val="00E233AB"/>
    <w:rsid w:val="00E277C3"/>
    <w:rsid w:val="00E302FF"/>
    <w:rsid w:val="00E81598"/>
    <w:rsid w:val="00E97CF8"/>
    <w:rsid w:val="00EA1712"/>
    <w:rsid w:val="00EA1D7D"/>
    <w:rsid w:val="00EA6A98"/>
    <w:rsid w:val="00EA74F2"/>
    <w:rsid w:val="00EB0B2C"/>
    <w:rsid w:val="00EB7142"/>
    <w:rsid w:val="00EC12B7"/>
    <w:rsid w:val="00EC3228"/>
    <w:rsid w:val="00EC4968"/>
    <w:rsid w:val="00EF1507"/>
    <w:rsid w:val="00EF7F7E"/>
    <w:rsid w:val="00F17795"/>
    <w:rsid w:val="00F313EB"/>
    <w:rsid w:val="00F35F52"/>
    <w:rsid w:val="00F41DC3"/>
    <w:rsid w:val="00F4297E"/>
    <w:rsid w:val="00F50F83"/>
    <w:rsid w:val="00F60AAD"/>
    <w:rsid w:val="00F67EB2"/>
    <w:rsid w:val="00F71DD4"/>
    <w:rsid w:val="00F95E10"/>
    <w:rsid w:val="00FA625F"/>
    <w:rsid w:val="00FB56B7"/>
    <w:rsid w:val="00FB7201"/>
    <w:rsid w:val="00FD396C"/>
    <w:rsid w:val="00FD79F5"/>
    <w:rsid w:val="00FE2885"/>
    <w:rsid w:val="00FF01AA"/>
    <w:rsid w:val="00FF022D"/>
    <w:rsid w:val="00FF6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7E839F"/>
  <w15:chartTrackingRefBased/>
  <w15:docId w15:val="{9938A3E4-E3F1-4E43-AB07-3D66F2DF4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F313EB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slov1">
    <w:name w:val="heading 1"/>
    <w:basedOn w:val="Navaden"/>
    <w:next w:val="Navaden"/>
    <w:qFormat/>
    <w:rsid w:val="0043581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eastAsia="sl-SI"/>
    </w:rPr>
  </w:style>
  <w:style w:type="paragraph" w:styleId="Naslov2">
    <w:name w:val="heading 2"/>
    <w:basedOn w:val="Navaden"/>
    <w:next w:val="Navaden"/>
    <w:link w:val="Naslov2Znak"/>
    <w:semiHidden/>
    <w:unhideWhenUsed/>
    <w:qFormat/>
    <w:rsid w:val="00876C5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ela-mrea">
    <w:name w:val="Tabela - mreža"/>
    <w:basedOn w:val="Navadnatabela"/>
    <w:rsid w:val="00F313EB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rsid w:val="00F313EB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F313EB"/>
    <w:pPr>
      <w:tabs>
        <w:tab w:val="center" w:pos="4536"/>
        <w:tab w:val="right" w:pos="9072"/>
      </w:tabs>
    </w:pPr>
  </w:style>
  <w:style w:type="paragraph" w:styleId="Telobesedila">
    <w:name w:val="Body Text"/>
    <w:basedOn w:val="Navaden"/>
    <w:rsid w:val="0043581E"/>
    <w:pPr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sl-SI"/>
    </w:rPr>
  </w:style>
  <w:style w:type="paragraph" w:customStyle="1" w:styleId="tekst">
    <w:name w:val="tekst"/>
    <w:basedOn w:val="Navaden"/>
    <w:uiPriority w:val="99"/>
    <w:rsid w:val="00761E56"/>
    <w:pPr>
      <w:autoSpaceDE w:val="0"/>
      <w:autoSpaceDN w:val="0"/>
      <w:adjustRightInd w:val="0"/>
      <w:spacing w:after="0" w:line="288" w:lineRule="auto"/>
      <w:jc w:val="both"/>
      <w:textAlignment w:val="center"/>
    </w:pPr>
    <w:rPr>
      <w:rFonts w:ascii="Myriad Pro" w:eastAsia="Times New Roman" w:hAnsi="Myriad Pro" w:cs="Myriad Pro"/>
      <w:color w:val="000000"/>
      <w:lang w:eastAsia="sl-SI"/>
    </w:rPr>
  </w:style>
  <w:style w:type="paragraph" w:customStyle="1" w:styleId="Standard">
    <w:name w:val="Standard"/>
    <w:rsid w:val="00976050"/>
    <w:pPr>
      <w:widowControl w:val="0"/>
      <w:suppressAutoHyphens/>
      <w:textAlignment w:val="baseline"/>
    </w:pPr>
    <w:rPr>
      <w:rFonts w:eastAsia="SimSun"/>
      <w:kern w:val="1"/>
      <w:sz w:val="24"/>
      <w:szCs w:val="24"/>
      <w:lang w:eastAsia="hi-IN" w:bidi="hi-IN"/>
    </w:rPr>
  </w:style>
  <w:style w:type="paragraph" w:styleId="Odstavekseznama">
    <w:name w:val="List Paragraph"/>
    <w:basedOn w:val="Navaden"/>
    <w:qFormat/>
    <w:rsid w:val="00725BD2"/>
    <w:pPr>
      <w:suppressAutoHyphens/>
      <w:ind w:left="720"/>
    </w:pPr>
    <w:rPr>
      <w:rFonts w:cs="Calibri"/>
      <w:lang w:eastAsia="ar-SA"/>
    </w:rPr>
  </w:style>
  <w:style w:type="paragraph" w:customStyle="1" w:styleId="Default">
    <w:name w:val="Default"/>
    <w:rsid w:val="009F50F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avadensplet">
    <w:name w:val="Normal (Web)"/>
    <w:basedOn w:val="Navaden"/>
    <w:uiPriority w:val="99"/>
    <w:unhideWhenUsed/>
    <w:rsid w:val="00725763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Naslov2Znak">
    <w:name w:val="Naslov 2 Znak"/>
    <w:basedOn w:val="Privzetapisavaodstavka"/>
    <w:link w:val="Naslov2"/>
    <w:semiHidden/>
    <w:rsid w:val="00876C5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714D3E-E732-4DC1-9DEC-1677F0EA3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Vabimo vas, da se dne…………………………………ob …………………</vt:lpstr>
    </vt:vector>
  </TitlesOfParts>
  <Company>privat</Company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Vabimo vas, da se dne…………………………………ob …………………</dc:title>
  <dc:creator>nat</dc:creator>
  <cp:lastModifiedBy>radiologija1</cp:lastModifiedBy>
  <cp:revision>6</cp:revision>
  <cp:lastPrinted>2022-09-27T10:24:00Z</cp:lastPrinted>
  <dcterms:created xsi:type="dcterms:W3CDTF">2024-10-25T10:53:00Z</dcterms:created>
  <dcterms:modified xsi:type="dcterms:W3CDTF">2025-12-10T05:16:00Z</dcterms:modified>
</cp:coreProperties>
</file>